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2B" w:rsidRPr="006F2C7C" w:rsidRDefault="0082212B" w:rsidP="0082212B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ЗАОЧНОГО ЭТАПА «</w:t>
      </w:r>
      <w:r w:rsidR="00F8262E">
        <w:rPr>
          <w:sz w:val="26"/>
          <w:szCs w:val="26"/>
        </w:rPr>
        <w:t>РУКОВОДИТЕЛЬ</w:t>
      </w:r>
      <w:r w:rsidR="00E16510">
        <w:rPr>
          <w:sz w:val="26"/>
          <w:szCs w:val="26"/>
        </w:rPr>
        <w:t xml:space="preserve"> ГОДА</w:t>
      </w:r>
      <w:r w:rsidRPr="006F2C7C">
        <w:rPr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F8262E">
        <w:rPr>
          <w:sz w:val="26"/>
          <w:szCs w:val="26"/>
        </w:rPr>
        <w:t>Я - РУКОВОДИТЕЛЬ</w:t>
      </w:r>
      <w:r w:rsidRPr="006F2C7C">
        <w:rPr>
          <w:b/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Цель конкурсного испытания: демонстрация конкурсантом компетенций области обработки и представления информации о себе и своей профессиональной деятельности, позиционирования своей образовательной организации как привлекательной для обучающихся и родителей.</w:t>
      </w:r>
    </w:p>
    <w:p w:rsidR="00F8262E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Формат конкурсного испытания: серия публикаций для социальной сети в виде оформленных текстов.</w:t>
      </w:r>
    </w:p>
    <w:p w:rsidR="00F8262E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Регламент конкурсного испытания: участники предоставляют не менее пяти текстов тематических публикаций для социальной сети «</w:t>
      </w:r>
      <w:proofErr w:type="spellStart"/>
      <w:r w:rsidRPr="00773351">
        <w:rPr>
          <w:sz w:val="26"/>
          <w:szCs w:val="26"/>
        </w:rPr>
        <w:t>ВКонтакте</w:t>
      </w:r>
      <w:proofErr w:type="spellEnd"/>
      <w:r w:rsidRPr="00773351">
        <w:rPr>
          <w:sz w:val="26"/>
          <w:szCs w:val="26"/>
        </w:rPr>
        <w:t>». На каждую тему должно быть предоставлено не менее одной публикации.</w:t>
      </w:r>
    </w:p>
    <w:p w:rsidR="00F8262E" w:rsidRPr="00773351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Темы публикаций:</w:t>
      </w:r>
    </w:p>
    <w:p w:rsidR="00F8262E" w:rsidRPr="00F8262E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 xml:space="preserve">– «Я в конкурсе «Директор года России»; </w:t>
      </w:r>
    </w:p>
    <w:p w:rsidR="00F8262E" w:rsidRPr="00F8262E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 xml:space="preserve">– «Один день из жизни директора школы»; </w:t>
      </w:r>
    </w:p>
    <w:p w:rsidR="00F8262E" w:rsidRPr="00F8262E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 xml:space="preserve">– «Директор школы управляет будущим страны»; </w:t>
      </w:r>
    </w:p>
    <w:p w:rsidR="00F8262E" w:rsidRPr="00773351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 xml:space="preserve">– «Моя команда: работаем на результат»; </w:t>
      </w:r>
    </w:p>
    <w:p w:rsidR="00F8262E" w:rsidRPr="00773351" w:rsidRDefault="00F8262E" w:rsidP="00F8262E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«Я вдохновляюсь и вдохновляю».</w:t>
      </w:r>
    </w:p>
    <w:p w:rsidR="0082212B" w:rsidRPr="00E16510" w:rsidRDefault="0082212B" w:rsidP="0082212B">
      <w:pPr>
        <w:jc w:val="both"/>
        <w:rPr>
          <w:b/>
          <w:sz w:val="26"/>
          <w:szCs w:val="26"/>
        </w:rPr>
      </w:pPr>
    </w:p>
    <w:p w:rsidR="0082212B" w:rsidRDefault="0082212B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  <w:r w:rsidRPr="00E16510">
        <w:rPr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E16510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E16510" w:rsidRPr="00E16510" w:rsidRDefault="00E16510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</w:p>
    <w:p w:rsidR="0082212B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 xml:space="preserve">Каждый 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оценивается по шкале от 0 до 2 баллов, где 0 баллов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не проявлен», 1 балл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проявлен не полностью», 2 балла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полностью проявлен». </w:t>
      </w:r>
    </w:p>
    <w:p w:rsidR="00E16510" w:rsidRPr="00E16510" w:rsidRDefault="00A2613C" w:rsidP="0082212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2212B" w:rsidRPr="00E16510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>Максимальная оценка за конкурсное испытание «</w:t>
      </w:r>
      <w:r w:rsidR="00F8262E">
        <w:rPr>
          <w:rFonts w:eastAsia="Times New Roman"/>
          <w:sz w:val="26"/>
          <w:szCs w:val="26"/>
          <w:lang w:eastAsia="ru-RU"/>
        </w:rPr>
        <w:t>Я - руководитель</w:t>
      </w:r>
      <w:r w:rsidRPr="00E16510">
        <w:rPr>
          <w:sz w:val="26"/>
          <w:szCs w:val="26"/>
        </w:rPr>
        <w:t xml:space="preserve">» – </w:t>
      </w:r>
      <w:r w:rsidR="008A7A97">
        <w:rPr>
          <w:sz w:val="26"/>
          <w:szCs w:val="26"/>
        </w:rPr>
        <w:t>46</w:t>
      </w:r>
      <w:r w:rsidRPr="00E16510">
        <w:rPr>
          <w:sz w:val="26"/>
          <w:szCs w:val="26"/>
        </w:rPr>
        <w:t xml:space="preserve"> баллов.</w:t>
      </w:r>
    </w:p>
    <w:p w:rsidR="0082212B" w:rsidRPr="00E16510" w:rsidRDefault="0082212B" w:rsidP="0082212B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1134"/>
      </w:tblGrid>
      <w:tr w:rsidR="0082212B" w:rsidRPr="00E16510" w:rsidTr="0082212B">
        <w:tc>
          <w:tcPr>
            <w:tcW w:w="2518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kern w:val="28"/>
                <w:sz w:val="26"/>
                <w:szCs w:val="26"/>
              </w:rPr>
            </w:pPr>
            <w:r w:rsidRPr="00E16510">
              <w:rPr>
                <w:kern w:val="28"/>
                <w:sz w:val="26"/>
                <w:szCs w:val="26"/>
              </w:rPr>
              <w:t>Критерий</w:t>
            </w:r>
          </w:p>
        </w:tc>
        <w:tc>
          <w:tcPr>
            <w:tcW w:w="595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Баллы</w:t>
            </w:r>
          </w:p>
        </w:tc>
      </w:tr>
      <w:tr w:rsidR="00E16510" w:rsidRPr="00E16510" w:rsidTr="00E16510">
        <w:trPr>
          <w:trHeight w:val="276"/>
        </w:trPr>
        <w:tc>
          <w:tcPr>
            <w:tcW w:w="2518" w:type="dxa"/>
            <w:vMerge w:val="restart"/>
            <w:shd w:val="clear" w:color="auto" w:fill="auto"/>
          </w:tcPr>
          <w:p w:rsidR="00E16510" w:rsidRPr="00E16510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Актуальность и информационная насыщенность</w:t>
            </w:r>
          </w:p>
        </w:tc>
        <w:tc>
          <w:tcPr>
            <w:tcW w:w="5954" w:type="dxa"/>
            <w:shd w:val="clear" w:color="auto" w:fill="auto"/>
          </w:tcPr>
          <w:p w:rsidR="00E16510" w:rsidRPr="00A2613C" w:rsidRDefault="00A34D92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Связь с современными трендами в образовании</w:t>
            </w:r>
          </w:p>
        </w:tc>
        <w:tc>
          <w:tcPr>
            <w:tcW w:w="1134" w:type="dxa"/>
            <w:shd w:val="clear" w:color="auto" w:fill="auto"/>
          </w:tcPr>
          <w:p w:rsidR="00E16510" w:rsidRPr="00E16510" w:rsidRDefault="00E16510" w:rsidP="005D1C2D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537698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537698" w:rsidRDefault="00537698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537698" w:rsidRPr="00A2613C" w:rsidRDefault="001D355D" w:rsidP="00484A0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Глубина раскрытия темы (</w:t>
            </w:r>
            <w:r w:rsidRPr="001D355D">
              <w:rPr>
                <w:color w:val="0F1115"/>
                <w:sz w:val="26"/>
                <w:szCs w:val="26"/>
                <w:shd w:val="clear" w:color="auto" w:fill="FFFFFF"/>
              </w:rPr>
              <w:t>наличие в материалах анализа, небольшого исследования, вывода</w:t>
            </w:r>
            <w:r w:rsidR="00484A0D">
              <w:rPr>
                <w:color w:val="0F1115"/>
                <w:sz w:val="26"/>
                <w:szCs w:val="26"/>
                <w:shd w:val="clear" w:color="auto" w:fill="FFFFFF"/>
              </w:rPr>
              <w:t xml:space="preserve"> и т.п.</w:t>
            </w:r>
            <w:r w:rsidRPr="001D355D">
              <w:rPr>
                <w:color w:val="0F1115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537698" w:rsidRPr="00E16510" w:rsidRDefault="00537698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1D355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Практическая польза и применимость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5B65FE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Уникальность информации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36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5B65FE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Призыв к действию и интерактивность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E16510">
        <w:trPr>
          <w:trHeight w:val="319"/>
        </w:trPr>
        <w:tc>
          <w:tcPr>
            <w:tcW w:w="2518" w:type="dxa"/>
            <w:vMerge w:val="restart"/>
            <w:shd w:val="clear" w:color="auto" w:fill="auto"/>
          </w:tcPr>
          <w:p w:rsidR="00F8262E" w:rsidRPr="00E16510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Проявленность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профессиональной и гражданской позиции</w:t>
            </w:r>
          </w:p>
        </w:tc>
        <w:tc>
          <w:tcPr>
            <w:tcW w:w="5954" w:type="dxa"/>
            <w:shd w:val="clear" w:color="auto" w:fill="auto"/>
          </w:tcPr>
          <w:p w:rsidR="00F8262E" w:rsidRPr="00ED1EC6" w:rsidRDefault="005B65FE" w:rsidP="00CE521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D1EC6">
              <w:rPr>
                <w:color w:val="0F1115"/>
                <w:sz w:val="26"/>
                <w:szCs w:val="26"/>
                <w:shd w:val="clear" w:color="auto" w:fill="FFFFFF"/>
              </w:rPr>
              <w:t>Проявленность</w:t>
            </w:r>
            <w:proofErr w:type="spellEnd"/>
            <w:r w:rsidRPr="00ED1EC6">
              <w:rPr>
                <w:color w:val="0F1115"/>
                <w:sz w:val="26"/>
                <w:szCs w:val="26"/>
                <w:shd w:val="clear" w:color="auto" w:fill="FFFFFF"/>
              </w:rPr>
              <w:t xml:space="preserve"> приоритетных ценностей</w:t>
            </w:r>
            <w:r w:rsidR="00ED1EC6" w:rsidRPr="00ED1EC6">
              <w:rPr>
                <w:color w:val="0F1115"/>
                <w:sz w:val="26"/>
                <w:szCs w:val="26"/>
                <w:shd w:val="clear" w:color="auto" w:fill="FFFFFF"/>
              </w:rPr>
              <w:t xml:space="preserve"> (развитие личности ребенка, сотрудничество, инклюзия, справедливость, творчество, критическое мышление и т.д.)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E16510">
        <w:trPr>
          <w:trHeight w:val="375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5B65FE" w:rsidRDefault="005B65FE" w:rsidP="00817204">
            <w:pPr>
              <w:rPr>
                <w:b/>
                <w:bCs/>
                <w:iCs/>
                <w:sz w:val="26"/>
                <w:szCs w:val="26"/>
              </w:rPr>
            </w:pPr>
            <w:r w:rsidRPr="005B65FE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 xml:space="preserve">Позиционирование </w:t>
            </w:r>
            <w:r w:rsidR="0081720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образовательной организации</w:t>
            </w:r>
            <w:r w:rsidRPr="005B65FE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 xml:space="preserve"> как центра общественной жизни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F8262E">
        <w:trPr>
          <w:trHeight w:val="225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817204" w:rsidRDefault="00ED1EC6" w:rsidP="00A2613C">
            <w:pPr>
              <w:rPr>
                <w:bCs/>
                <w:iCs/>
                <w:sz w:val="26"/>
                <w:szCs w:val="26"/>
              </w:rPr>
            </w:pP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>Использование личного опыта и эмоций для подкрепления ценностных утверждений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817204" w:rsidRDefault="00817204" w:rsidP="00A2613C">
            <w:pPr>
              <w:rPr>
                <w:bCs/>
                <w:iCs/>
                <w:sz w:val="26"/>
                <w:szCs w:val="26"/>
              </w:rPr>
            </w:pP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>Позиция высказана </w:t>
            </w:r>
            <w:r w:rsidRPr="0081720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уверенно, но не агрессивно</w:t>
            </w: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 xml:space="preserve">, с </w:t>
            </w: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lastRenderedPageBreak/>
              <w:t>признанием права на иное мнение, но с четким обоснованием своей точки зрения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lastRenderedPageBreak/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Нестандартность содержательного решения</w:t>
            </w: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2E7C46">
            <w:pPr>
              <w:rPr>
                <w:bCs/>
                <w:iCs/>
                <w:sz w:val="26"/>
                <w:szCs w:val="26"/>
              </w:rPr>
            </w:pPr>
            <w:r w:rsidRPr="00FE3E32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Метафоричность и образность подачи</w:t>
            </w:r>
            <w:r>
              <w:rPr>
                <w:bCs/>
                <w:iCs/>
                <w:sz w:val="26"/>
                <w:szCs w:val="26"/>
              </w:rPr>
              <w:t xml:space="preserve"> информации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С</w:t>
            </w:r>
            <w:r w:rsidRPr="00484A0D">
              <w:rPr>
                <w:color w:val="0F1115"/>
                <w:sz w:val="26"/>
                <w:szCs w:val="26"/>
                <w:shd w:val="clear" w:color="auto" w:fill="FFFFFF"/>
              </w:rPr>
              <w:t>пособность найти интересный сюжет в повседневных профессиональных задачах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Междисциплинарный подход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Использование юмора и самоиронии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484A0D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Визуально-смысловая целостность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Культура представления информации в публичном пространстве</w:t>
            </w: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Грамотность и чистота речи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7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Структурированность и удобство чтения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34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С</w:t>
            </w:r>
            <w:r w:rsidRPr="00484A0D">
              <w:rPr>
                <w:color w:val="0F1115"/>
                <w:sz w:val="26"/>
                <w:szCs w:val="26"/>
                <w:shd w:val="clear" w:color="auto" w:fill="FFFFFF"/>
              </w:rPr>
              <w:t>облюдение норм профессиональной этики и информационной безопасности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8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484A0D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Адаптация текста под платформу и аудиторию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5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Эстетика и визуальная гармония подачи информации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53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Рефлексивная культура </w:t>
            </w:r>
          </w:p>
        </w:tc>
        <w:tc>
          <w:tcPr>
            <w:tcW w:w="5954" w:type="dxa"/>
            <w:shd w:val="clear" w:color="auto" w:fill="auto"/>
          </w:tcPr>
          <w:p w:rsidR="00484A0D" w:rsidRPr="005B3A44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5B3A4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Осознанность в описании опыта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150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5B3A44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5B3A4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Эмоциональный интеллект и самоанализ</w:t>
            </w:r>
            <w:r w:rsidRPr="005B3A44">
              <w:rPr>
                <w:b/>
                <w:color w:val="0F1115"/>
                <w:sz w:val="26"/>
                <w:szCs w:val="26"/>
                <w:shd w:val="clear" w:color="auto" w:fill="FFFFFF"/>
              </w:rPr>
              <w:t> </w:t>
            </w:r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 xml:space="preserve">— способность </w:t>
            </w:r>
            <w:proofErr w:type="spellStart"/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>экологично</w:t>
            </w:r>
            <w:proofErr w:type="spellEnd"/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 xml:space="preserve"> для публичного пространства транслировать свои чувства, связанные с профессиональной деятельностью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135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F5204B" w:rsidRDefault="00484A0D" w:rsidP="00F5204B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У</w:t>
            </w:r>
            <w:r w:rsidRPr="00F5204B">
              <w:rPr>
                <w:color w:val="0F1115"/>
                <w:sz w:val="26"/>
                <w:szCs w:val="26"/>
                <w:shd w:val="clear" w:color="auto" w:fill="FFFFFF"/>
              </w:rPr>
              <w:t>мение проанализировать и описать свои профессиональные победы как ценный опыт, которым можно поделиться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10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Трансформация профессионального опыта в новые задачи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5F1EFD" w:rsidTr="0082212B">
        <w:tc>
          <w:tcPr>
            <w:tcW w:w="8472" w:type="dxa"/>
            <w:gridSpan w:val="2"/>
            <w:shd w:val="clear" w:color="auto" w:fill="auto"/>
          </w:tcPr>
          <w:p w:rsidR="00484A0D" w:rsidRPr="005F1EFD" w:rsidRDefault="00484A0D" w:rsidP="005D1C2D">
            <w:pPr>
              <w:jc w:val="right"/>
              <w:rPr>
                <w:spacing w:val="-10"/>
                <w:sz w:val="28"/>
                <w:szCs w:val="28"/>
              </w:rPr>
            </w:pPr>
            <w:r w:rsidRPr="005F1EFD">
              <w:rPr>
                <w:b/>
                <w:spacing w:val="-1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4A0D" w:rsidRPr="005F1EFD" w:rsidRDefault="00484A0D" w:rsidP="008A7A97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 xml:space="preserve">0 - </w:t>
            </w:r>
            <w:r w:rsidR="008A7A97">
              <w:rPr>
                <w:b/>
                <w:spacing w:val="-6"/>
                <w:sz w:val="28"/>
                <w:szCs w:val="28"/>
              </w:rPr>
              <w:t>46</w:t>
            </w:r>
          </w:p>
        </w:tc>
      </w:tr>
    </w:tbl>
    <w:p w:rsidR="0082212B" w:rsidRDefault="0082212B" w:rsidP="0082212B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8A4CE8" w:rsidRDefault="008A7A97">
      <w:bookmarkStart w:id="0" w:name="_GoBack"/>
      <w:bookmarkEnd w:id="0"/>
    </w:p>
    <w:sectPr w:rsidR="008A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0396"/>
    <w:multiLevelType w:val="hybridMultilevel"/>
    <w:tmpl w:val="C69E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32BC0"/>
    <w:multiLevelType w:val="hybridMultilevel"/>
    <w:tmpl w:val="2E2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31AB"/>
    <w:multiLevelType w:val="hybridMultilevel"/>
    <w:tmpl w:val="0F56A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930FE"/>
    <w:multiLevelType w:val="hybridMultilevel"/>
    <w:tmpl w:val="A88EEB28"/>
    <w:lvl w:ilvl="0" w:tplc="10E6917C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2B"/>
    <w:rsid w:val="00147C3D"/>
    <w:rsid w:val="001D355D"/>
    <w:rsid w:val="00306263"/>
    <w:rsid w:val="00481F00"/>
    <w:rsid w:val="00484A0D"/>
    <w:rsid w:val="00537698"/>
    <w:rsid w:val="005B3A44"/>
    <w:rsid w:val="005B65FE"/>
    <w:rsid w:val="006D32AC"/>
    <w:rsid w:val="00783695"/>
    <w:rsid w:val="007B7931"/>
    <w:rsid w:val="00817204"/>
    <w:rsid w:val="0082212B"/>
    <w:rsid w:val="00850EFC"/>
    <w:rsid w:val="008A7A97"/>
    <w:rsid w:val="00A2613C"/>
    <w:rsid w:val="00A34D92"/>
    <w:rsid w:val="00B2013F"/>
    <w:rsid w:val="00CE521C"/>
    <w:rsid w:val="00E16510"/>
    <w:rsid w:val="00ED1EC6"/>
    <w:rsid w:val="00F5204B"/>
    <w:rsid w:val="00F8262E"/>
    <w:rsid w:val="00F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5B65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5B6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6</cp:revision>
  <cp:lastPrinted>2026-02-03T08:22:00Z</cp:lastPrinted>
  <dcterms:created xsi:type="dcterms:W3CDTF">2026-02-05T12:14:00Z</dcterms:created>
  <dcterms:modified xsi:type="dcterms:W3CDTF">2026-02-19T06:27:00Z</dcterms:modified>
</cp:coreProperties>
</file>